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83" w:rsidRPr="00C775B3" w:rsidRDefault="00B06783" w:rsidP="00C775B3">
      <w:pPr>
        <w:pStyle w:val="Cm"/>
        <w:rPr>
          <w:b/>
          <w:sz w:val="28"/>
        </w:rPr>
      </w:pPr>
      <w:r w:rsidRPr="00C775B3">
        <w:rPr>
          <w:b/>
          <w:sz w:val="28"/>
        </w:rPr>
        <w:t xml:space="preserve">A Magyar Acélszerkezeti Szövetség meghirdeti az </w:t>
      </w:r>
    </w:p>
    <w:p w:rsidR="00B06783" w:rsidRPr="00C775B3" w:rsidRDefault="00B06783" w:rsidP="00C775B3">
      <w:pPr>
        <w:pStyle w:val="Cm"/>
        <w:rPr>
          <w:b/>
          <w:sz w:val="28"/>
        </w:rPr>
      </w:pPr>
    </w:p>
    <w:p w:rsidR="00B06783" w:rsidRPr="00C775B3" w:rsidRDefault="00B06783" w:rsidP="00C775B3">
      <w:pPr>
        <w:pStyle w:val="Cm"/>
        <w:rPr>
          <w:b/>
          <w:sz w:val="32"/>
          <w:szCs w:val="32"/>
        </w:rPr>
      </w:pPr>
      <w:r w:rsidRPr="00C775B3">
        <w:rPr>
          <w:b/>
          <w:sz w:val="32"/>
          <w:szCs w:val="32"/>
        </w:rPr>
        <w:t>"ACÉLSZERKEZETI NÍVÓDÍJ"</w:t>
      </w:r>
    </w:p>
    <w:p w:rsidR="00B06783" w:rsidRPr="00C775B3" w:rsidRDefault="00B06783" w:rsidP="00C775B3">
      <w:pPr>
        <w:jc w:val="center"/>
        <w:rPr>
          <w:b/>
          <w:bCs/>
          <w:sz w:val="28"/>
        </w:rPr>
      </w:pPr>
      <w:proofErr w:type="gramStart"/>
      <w:r w:rsidRPr="00C775B3">
        <w:rPr>
          <w:b/>
          <w:bCs/>
          <w:sz w:val="28"/>
        </w:rPr>
        <w:t>pályázatot</w:t>
      </w:r>
      <w:proofErr w:type="gramEnd"/>
    </w:p>
    <w:p w:rsidR="00B06783" w:rsidRPr="00C775B3" w:rsidRDefault="00B06783" w:rsidP="00C775B3">
      <w:r w:rsidRPr="00C775B3">
        <w:rPr>
          <w:b/>
          <w:bCs/>
          <w:i/>
          <w:iCs/>
        </w:rPr>
        <w:t xml:space="preserve">A pályázat célja: </w:t>
      </w:r>
      <w:r w:rsidRPr="00C775B3">
        <w:t>a kiemelkedő szakmai színvonalon megvalósult acélszerkezeti termékek, építmények alkotóinak (tervezők, gyártók, kivitelezők) erkölcsi elismerése.</w:t>
      </w:r>
    </w:p>
    <w:p w:rsidR="00B06783" w:rsidRPr="00C775B3" w:rsidRDefault="00B06783" w:rsidP="00C775B3"/>
    <w:p w:rsidR="00B06783" w:rsidRPr="00C775B3" w:rsidRDefault="00B06783" w:rsidP="00C775B3">
      <w:pPr>
        <w:jc w:val="both"/>
      </w:pPr>
      <w:r w:rsidRPr="00C775B3">
        <w:rPr>
          <w:b/>
          <w:bCs/>
          <w:i/>
          <w:iCs/>
        </w:rPr>
        <w:t>Pályázhat:</w:t>
      </w:r>
      <w:r w:rsidRPr="00C775B3">
        <w:t xml:space="preserve"> Magyarországon bejegyzett társaság vagy vállalkozó, elkészült és </w:t>
      </w:r>
      <w:r w:rsidRPr="00C775B3">
        <w:rPr>
          <w:b/>
        </w:rPr>
        <w:t>201</w:t>
      </w:r>
      <w:r w:rsidR="002211CE" w:rsidRPr="00C775B3">
        <w:rPr>
          <w:b/>
        </w:rPr>
        <w:t>9</w:t>
      </w:r>
      <w:r w:rsidRPr="00C775B3">
        <w:t xml:space="preserve"> évben átadott, Magyarországon saját erőforrással gyártott acélszerkezettel. A szerkezet nem lehet alkatrész jellegű. Egy cég több, a felhívást kielégítő pályázat benyújtására jogosult. Tervezők, gyártók és kivitelezők önállóan vagy együttesen is pályázhatnak. Önálló pályázat esetén a másik két résztvevőt meg kell jelölni.</w:t>
      </w:r>
    </w:p>
    <w:p w:rsidR="00B06783" w:rsidRPr="00C775B3" w:rsidRDefault="00B06783" w:rsidP="00C775B3"/>
    <w:p w:rsidR="00B06783" w:rsidRPr="00C775B3" w:rsidRDefault="00B06783" w:rsidP="00C775B3">
      <w:r w:rsidRPr="00C775B3">
        <w:rPr>
          <w:b/>
          <w:bCs/>
          <w:i/>
          <w:iCs/>
        </w:rPr>
        <w:t xml:space="preserve">Pályázat jellege: </w:t>
      </w:r>
      <w:r w:rsidRPr="00C775B3">
        <w:t>országos, nyilvános, egyfordulós</w:t>
      </w:r>
    </w:p>
    <w:p w:rsidR="00B06783" w:rsidRPr="00C775B3" w:rsidRDefault="00B06783" w:rsidP="00C775B3">
      <w:bookmarkStart w:id="0" w:name="_GoBack"/>
      <w:bookmarkEnd w:id="0"/>
    </w:p>
    <w:p w:rsidR="00B06783" w:rsidRPr="00C775B3" w:rsidRDefault="00B06783" w:rsidP="00C775B3">
      <w:r w:rsidRPr="00C775B3">
        <w:rPr>
          <w:b/>
          <w:i/>
        </w:rPr>
        <w:t>A pályázat tartalmi és formai követelményei:</w:t>
      </w:r>
    </w:p>
    <w:p w:rsidR="00B06783" w:rsidRPr="00C775B3" w:rsidRDefault="00B06783" w:rsidP="00C775B3">
      <w:pPr>
        <w:numPr>
          <w:ilvl w:val="0"/>
          <w:numId w:val="1"/>
        </w:numPr>
      </w:pPr>
      <w:r w:rsidRPr="00C775B3">
        <w:t>összefoglaló a pályázó adataival, tömör témaleírás, a díjra terjesztés rövid indoklása;</w:t>
      </w:r>
    </w:p>
    <w:p w:rsidR="00B06783" w:rsidRPr="00C775B3" w:rsidRDefault="00B06783" w:rsidP="00C775B3">
      <w:pPr>
        <w:numPr>
          <w:ilvl w:val="0"/>
          <w:numId w:val="1"/>
        </w:numPr>
      </w:pPr>
      <w:r w:rsidRPr="00C775B3">
        <w:t>a szerkezet rövid bemutatása, alkalmazott anyagok, gyártás- és szerkezettechnológia;</w:t>
      </w:r>
    </w:p>
    <w:p w:rsidR="00B06783" w:rsidRPr="00C775B3" w:rsidRDefault="00B06783" w:rsidP="00C775B3">
      <w:pPr>
        <w:numPr>
          <w:ilvl w:val="0"/>
          <w:numId w:val="1"/>
        </w:numPr>
      </w:pPr>
      <w:r w:rsidRPr="00C775B3">
        <w:t>tervező megnevezése, tervezés bemutatása, alkalmazott módszer, szoftver, stb.;</w:t>
      </w:r>
    </w:p>
    <w:p w:rsidR="00B06783" w:rsidRPr="00C775B3" w:rsidRDefault="00B06783" w:rsidP="00C775B3">
      <w:pPr>
        <w:numPr>
          <w:ilvl w:val="0"/>
          <w:numId w:val="1"/>
        </w:numPr>
      </w:pPr>
      <w:r w:rsidRPr="00C775B3">
        <w:t>műszaki-gazdasági paraméterek, megvalósítási idő;</w:t>
      </w:r>
    </w:p>
    <w:p w:rsidR="00B06783" w:rsidRPr="00C775B3" w:rsidRDefault="00B06783" w:rsidP="00C775B3">
      <w:pPr>
        <w:numPr>
          <w:ilvl w:val="0"/>
          <w:numId w:val="1"/>
        </w:numPr>
      </w:pPr>
      <w:r w:rsidRPr="00C775B3">
        <w:t>mellékletként: vázlatok, fényképek, minőséget tanúsító iratok, referenciák, szakvélemény, vevő véleménye, szaklapcikk, stb. becsatolása;</w:t>
      </w:r>
    </w:p>
    <w:p w:rsidR="00B06783" w:rsidRPr="00C775B3" w:rsidRDefault="00B06783" w:rsidP="00C775B3">
      <w:pPr>
        <w:ind w:left="360"/>
        <w:rPr>
          <w:i/>
        </w:rPr>
      </w:pPr>
      <w:r w:rsidRPr="00C775B3">
        <w:rPr>
          <w:i/>
        </w:rPr>
        <w:t>A benyújtott pályázat az öt oldal terjedelmet nem haladhatja meg.(a mellékletek terjedelme nincs korlátozva)</w:t>
      </w:r>
    </w:p>
    <w:p w:rsidR="00B06783" w:rsidRPr="00C775B3" w:rsidRDefault="00C775B3" w:rsidP="00C775B3">
      <w:pPr>
        <w:ind w:left="360"/>
        <w:rPr>
          <w:i/>
        </w:rPr>
      </w:pPr>
      <w:r>
        <w:rPr>
          <w:i/>
        </w:rPr>
        <w:t xml:space="preserve"> A </w:t>
      </w:r>
      <w:r w:rsidR="00B06783" w:rsidRPr="00C775B3">
        <w:rPr>
          <w:i/>
        </w:rPr>
        <w:t xml:space="preserve">pályázatot a MAGÉSZ elnökségi ülésén </w:t>
      </w:r>
      <w:proofErr w:type="spellStart"/>
      <w:r w:rsidR="00B06783" w:rsidRPr="00C775B3">
        <w:rPr>
          <w:b/>
          <w:i/>
        </w:rPr>
        <w:t>max</w:t>
      </w:r>
      <w:proofErr w:type="spellEnd"/>
      <w:r w:rsidR="00B06783" w:rsidRPr="00C775B3">
        <w:rPr>
          <w:b/>
          <w:i/>
        </w:rPr>
        <w:t xml:space="preserve"> 10 perces</w:t>
      </w:r>
      <w:r w:rsidR="00B06783" w:rsidRPr="00C775B3">
        <w:rPr>
          <w:i/>
        </w:rPr>
        <w:t xml:space="preserve"> vetített előadásban is be kell mutatni.</w:t>
      </w:r>
    </w:p>
    <w:p w:rsidR="00B06783" w:rsidRPr="00C775B3" w:rsidRDefault="00B06783" w:rsidP="00C775B3">
      <w:pPr>
        <w:ind w:left="360"/>
      </w:pPr>
    </w:p>
    <w:p w:rsidR="00B06783" w:rsidRPr="00C775B3" w:rsidRDefault="00B06783" w:rsidP="00C775B3">
      <w:r w:rsidRPr="00C775B3">
        <w:rPr>
          <w:b/>
          <w:bCs/>
          <w:i/>
          <w:iCs/>
        </w:rPr>
        <w:t xml:space="preserve">Értékelés szempontjai a hazai és külföldi referenciák alapján: </w:t>
      </w:r>
    </w:p>
    <w:p w:rsidR="00B06783" w:rsidRPr="00C775B3" w:rsidRDefault="00B06783" w:rsidP="00C775B3">
      <w:pPr>
        <w:numPr>
          <w:ilvl w:val="0"/>
          <w:numId w:val="1"/>
        </w:numPr>
      </w:pPr>
      <w:r w:rsidRPr="00C775B3">
        <w:t>újszerűség</w:t>
      </w:r>
    </w:p>
    <w:p w:rsidR="00B06783" w:rsidRPr="00C775B3" w:rsidRDefault="00B06783" w:rsidP="00C775B3">
      <w:pPr>
        <w:numPr>
          <w:ilvl w:val="0"/>
          <w:numId w:val="1"/>
        </w:numPr>
      </w:pPr>
      <w:r w:rsidRPr="00C775B3">
        <w:t>esztétikai követelmények kielégítése</w:t>
      </w:r>
    </w:p>
    <w:p w:rsidR="00B06783" w:rsidRPr="00C775B3" w:rsidRDefault="00B06783" w:rsidP="00C775B3">
      <w:pPr>
        <w:numPr>
          <w:ilvl w:val="0"/>
          <w:numId w:val="1"/>
        </w:numPr>
      </w:pPr>
      <w:r w:rsidRPr="00C775B3">
        <w:t>minőség</w:t>
      </w:r>
    </w:p>
    <w:p w:rsidR="00B06783" w:rsidRPr="00C775B3" w:rsidRDefault="00B06783" w:rsidP="00C775B3">
      <w:pPr>
        <w:numPr>
          <w:ilvl w:val="0"/>
          <w:numId w:val="1"/>
        </w:numPr>
      </w:pPr>
      <w:r w:rsidRPr="00C775B3">
        <w:t>műszaki színvonal</w:t>
      </w:r>
    </w:p>
    <w:p w:rsidR="00B06783" w:rsidRPr="00C775B3" w:rsidRDefault="00B06783" w:rsidP="00C775B3">
      <w:pPr>
        <w:numPr>
          <w:ilvl w:val="0"/>
          <w:numId w:val="1"/>
        </w:numPr>
      </w:pPr>
      <w:r w:rsidRPr="00C775B3">
        <w:t>gazdaságosság</w:t>
      </w:r>
    </w:p>
    <w:p w:rsidR="00B06783" w:rsidRPr="00C775B3" w:rsidRDefault="00B06783" w:rsidP="00C775B3">
      <w:pPr>
        <w:ind w:left="360"/>
      </w:pPr>
    </w:p>
    <w:p w:rsidR="00B06783" w:rsidRPr="00C775B3" w:rsidRDefault="00B06783" w:rsidP="00C775B3">
      <w:pPr>
        <w:ind w:left="360"/>
      </w:pPr>
      <w:r w:rsidRPr="00C775B3">
        <w:rPr>
          <w:i/>
        </w:rPr>
        <w:t>Évente egy első díj ítélhető oda, a II. és III</w:t>
      </w:r>
      <w:r w:rsidR="00591F86" w:rsidRPr="00C775B3">
        <w:rPr>
          <w:i/>
        </w:rPr>
        <w:t>.</w:t>
      </w:r>
      <w:r w:rsidRPr="00C775B3">
        <w:rPr>
          <w:i/>
        </w:rPr>
        <w:t xml:space="preserve"> helyezett oklevélben részesül.</w:t>
      </w:r>
    </w:p>
    <w:p w:rsidR="00B06783" w:rsidRPr="00C775B3" w:rsidRDefault="00B06783" w:rsidP="00C775B3">
      <w:pPr>
        <w:ind w:left="360"/>
      </w:pPr>
    </w:p>
    <w:p w:rsidR="00B06783" w:rsidRPr="00C775B3" w:rsidRDefault="00B06783" w:rsidP="00C775B3">
      <w:pPr>
        <w:ind w:left="1416"/>
      </w:pPr>
      <w:r w:rsidRPr="00C775B3">
        <w:rPr>
          <w:bCs/>
          <w:i/>
          <w:iCs/>
        </w:rPr>
        <w:t>Beadási határidő:</w:t>
      </w:r>
      <w:r w:rsidRPr="00C775B3">
        <w:rPr>
          <w:b/>
          <w:bCs/>
          <w:i/>
          <w:iCs/>
        </w:rPr>
        <w:t xml:space="preserve"> </w:t>
      </w:r>
      <w:r w:rsidR="002211CE" w:rsidRPr="00C775B3">
        <w:rPr>
          <w:b/>
          <w:bCs/>
          <w:i/>
          <w:iCs/>
        </w:rPr>
        <w:t>2020</w:t>
      </w:r>
      <w:r w:rsidR="00C775B3">
        <w:rPr>
          <w:b/>
          <w:bCs/>
          <w:i/>
          <w:iCs/>
        </w:rPr>
        <w:t xml:space="preserve">. </w:t>
      </w:r>
      <w:r w:rsidRPr="00C775B3">
        <w:rPr>
          <w:b/>
          <w:bCs/>
          <w:i/>
          <w:iCs/>
        </w:rPr>
        <w:t xml:space="preserve">március </w:t>
      </w:r>
      <w:r w:rsidR="002211CE" w:rsidRPr="00C775B3">
        <w:rPr>
          <w:b/>
          <w:bCs/>
          <w:i/>
          <w:iCs/>
        </w:rPr>
        <w:t>2</w:t>
      </w:r>
      <w:r w:rsidRPr="00C775B3">
        <w:rPr>
          <w:b/>
          <w:bCs/>
          <w:i/>
          <w:iCs/>
        </w:rPr>
        <w:t>.</w:t>
      </w:r>
    </w:p>
    <w:p w:rsidR="00B06783" w:rsidRPr="00C775B3" w:rsidRDefault="00B06783" w:rsidP="00C775B3"/>
    <w:p w:rsidR="00B06783" w:rsidRPr="00C775B3" w:rsidRDefault="00B06783" w:rsidP="00C775B3">
      <w:pPr>
        <w:autoSpaceDE w:val="0"/>
        <w:autoSpaceDN w:val="0"/>
        <w:adjustRightInd w:val="0"/>
        <w:rPr>
          <w:rFonts w:eastAsia="HGaramondITCBT"/>
          <w:sz w:val="22"/>
          <w:szCs w:val="22"/>
        </w:rPr>
      </w:pPr>
      <w:r w:rsidRPr="00C775B3">
        <w:rPr>
          <w:rFonts w:eastAsia="HGaramondITCBT"/>
          <w:sz w:val="22"/>
          <w:szCs w:val="22"/>
        </w:rPr>
        <w:t>A pályázatokat 1 példányban az alábbi címre kérjük eljuttatni:</w:t>
      </w:r>
    </w:p>
    <w:p w:rsidR="00B06783" w:rsidRPr="00C775B3" w:rsidRDefault="00B06783" w:rsidP="00C775B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775B3">
        <w:rPr>
          <w:b/>
          <w:bCs/>
          <w:sz w:val="22"/>
          <w:szCs w:val="22"/>
        </w:rPr>
        <w:t>Magész Magyar Acélszerkezeti Szövetség</w:t>
      </w:r>
    </w:p>
    <w:p w:rsidR="00B06783" w:rsidRPr="00C775B3" w:rsidRDefault="00B06783" w:rsidP="00C775B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775B3">
        <w:rPr>
          <w:b/>
          <w:bCs/>
          <w:sz w:val="22"/>
          <w:szCs w:val="22"/>
        </w:rPr>
        <w:t>1161 Budapest, Béla út 84.</w:t>
      </w:r>
    </w:p>
    <w:p w:rsidR="00B06783" w:rsidRPr="00C775B3" w:rsidRDefault="00B06783" w:rsidP="00C775B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775B3">
        <w:rPr>
          <w:rFonts w:eastAsia="HGaramondITCBT"/>
          <w:sz w:val="22"/>
          <w:szCs w:val="22"/>
        </w:rPr>
        <w:t xml:space="preserve">További </w:t>
      </w:r>
      <w:proofErr w:type="gramStart"/>
      <w:r w:rsidRPr="00C775B3">
        <w:rPr>
          <w:rFonts w:eastAsia="HGaramondITCBT"/>
          <w:sz w:val="22"/>
          <w:szCs w:val="22"/>
        </w:rPr>
        <w:t>információ</w:t>
      </w:r>
      <w:proofErr w:type="gramEnd"/>
      <w:r w:rsidRPr="00C775B3">
        <w:rPr>
          <w:rFonts w:eastAsia="HGaramondITCBT"/>
          <w:sz w:val="22"/>
          <w:szCs w:val="22"/>
        </w:rPr>
        <w:t xml:space="preserve">: </w:t>
      </w:r>
      <w:r w:rsidRPr="00C775B3">
        <w:rPr>
          <w:b/>
          <w:bCs/>
          <w:sz w:val="22"/>
          <w:szCs w:val="22"/>
        </w:rPr>
        <w:t>Dr. Csapó Ferenc,</w:t>
      </w:r>
    </w:p>
    <w:p w:rsidR="00B06783" w:rsidRPr="00C775B3" w:rsidRDefault="00B06783" w:rsidP="00C775B3">
      <w:pPr>
        <w:autoSpaceDE w:val="0"/>
        <w:autoSpaceDN w:val="0"/>
        <w:adjustRightInd w:val="0"/>
        <w:rPr>
          <w:rFonts w:eastAsia="HGaramondITCBT"/>
          <w:sz w:val="22"/>
          <w:szCs w:val="22"/>
        </w:rPr>
      </w:pPr>
      <w:r w:rsidRPr="00C775B3">
        <w:rPr>
          <w:rFonts w:eastAsia="HGaramondITCBT"/>
          <w:sz w:val="22"/>
          <w:szCs w:val="22"/>
        </w:rPr>
        <w:t>Telefon/fax: 1/405-2187; 30/946-0018</w:t>
      </w:r>
    </w:p>
    <w:p w:rsidR="00B06783" w:rsidRPr="00C775B3" w:rsidRDefault="00B06783" w:rsidP="00C775B3">
      <w:pPr>
        <w:rPr>
          <w:rFonts w:eastAsia="HGaramondITCBT"/>
          <w:sz w:val="22"/>
          <w:szCs w:val="22"/>
        </w:rPr>
      </w:pPr>
      <w:r w:rsidRPr="00C775B3">
        <w:rPr>
          <w:rFonts w:eastAsia="HGaramondITCBT"/>
          <w:sz w:val="22"/>
          <w:szCs w:val="22"/>
        </w:rPr>
        <w:t xml:space="preserve">E-mail: magesz@t-online.hu Honlap: </w:t>
      </w:r>
      <w:hyperlink r:id="rId5" w:history="1">
        <w:r w:rsidR="00E12974" w:rsidRPr="00C775B3">
          <w:rPr>
            <w:rStyle w:val="Hiperhivatkozs"/>
            <w:rFonts w:eastAsia="HGaramondITCBT"/>
            <w:color w:val="auto"/>
            <w:sz w:val="22"/>
            <w:szCs w:val="22"/>
          </w:rPr>
          <w:t>www.magesz.hu</w:t>
        </w:r>
      </w:hyperlink>
    </w:p>
    <w:p w:rsidR="00FC3F74" w:rsidRPr="00C775B3" w:rsidRDefault="00FC3F74" w:rsidP="00C775B3">
      <w:pPr>
        <w:rPr>
          <w:rFonts w:eastAsia="HGaramondITCBT"/>
          <w:sz w:val="22"/>
          <w:szCs w:val="22"/>
        </w:rPr>
      </w:pPr>
      <w:r w:rsidRPr="00C775B3">
        <w:rPr>
          <w:rFonts w:eastAsia="HGaramondITCBT"/>
          <w:sz w:val="22"/>
          <w:szCs w:val="22"/>
        </w:rPr>
        <w:t>A</w:t>
      </w:r>
      <w:r w:rsidR="00E12974" w:rsidRPr="00C775B3">
        <w:rPr>
          <w:rFonts w:eastAsia="HGaramondITCBT"/>
          <w:sz w:val="22"/>
          <w:szCs w:val="22"/>
        </w:rPr>
        <w:t xml:space="preserve"> díjakat a nyerteseknek a MAGÉSZ éves közgyűlésén ünnepélyes keretek között </w:t>
      </w:r>
      <w:r w:rsidRPr="00C775B3">
        <w:rPr>
          <w:rFonts w:eastAsia="HGaramondITCBT"/>
          <w:sz w:val="22"/>
          <w:szCs w:val="22"/>
        </w:rPr>
        <w:t>adjuk át.</w:t>
      </w:r>
      <w:r w:rsidRPr="00C775B3">
        <w:rPr>
          <w:rFonts w:eastAsia="HGaramondITCBT"/>
          <w:sz w:val="22"/>
          <w:szCs w:val="22"/>
        </w:rPr>
        <w:tab/>
      </w:r>
      <w:r w:rsidRPr="00C775B3">
        <w:rPr>
          <w:rFonts w:eastAsia="HGaramondITCBT"/>
          <w:sz w:val="22"/>
          <w:szCs w:val="22"/>
        </w:rPr>
        <w:tab/>
      </w:r>
      <w:r w:rsidRPr="00C775B3">
        <w:rPr>
          <w:rFonts w:eastAsia="HGaramondITCBT"/>
          <w:sz w:val="22"/>
          <w:szCs w:val="22"/>
        </w:rPr>
        <w:tab/>
      </w:r>
      <w:r w:rsidRPr="00C775B3">
        <w:rPr>
          <w:rFonts w:eastAsia="HGaramondITCBT"/>
          <w:sz w:val="22"/>
          <w:szCs w:val="22"/>
        </w:rPr>
        <w:tab/>
      </w:r>
      <w:r w:rsidRPr="00C775B3">
        <w:rPr>
          <w:rFonts w:eastAsia="HGaramondITCBT"/>
          <w:sz w:val="22"/>
          <w:szCs w:val="22"/>
        </w:rPr>
        <w:tab/>
      </w:r>
      <w:r w:rsidRPr="00C775B3">
        <w:rPr>
          <w:rFonts w:eastAsia="HGaramondITCBT"/>
          <w:sz w:val="22"/>
          <w:szCs w:val="22"/>
        </w:rPr>
        <w:tab/>
      </w:r>
    </w:p>
    <w:p w:rsidR="00E12974" w:rsidRPr="00C775B3" w:rsidRDefault="00FC3F74" w:rsidP="00C775B3">
      <w:pPr>
        <w:ind w:left="4248" w:firstLine="708"/>
      </w:pPr>
      <w:r w:rsidRPr="00C775B3">
        <w:rPr>
          <w:rFonts w:eastAsia="HGaramondITCBT"/>
          <w:b/>
          <w:i/>
          <w:sz w:val="22"/>
          <w:szCs w:val="22"/>
        </w:rPr>
        <w:t>MAGÉSZ elnöksége</w:t>
      </w:r>
    </w:p>
    <w:sectPr w:rsidR="00E12974" w:rsidRPr="00C7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aramondITCB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31510"/>
    <w:multiLevelType w:val="hybridMultilevel"/>
    <w:tmpl w:val="915E7068"/>
    <w:lvl w:ilvl="0" w:tplc="5D5AB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83"/>
    <w:rsid w:val="000E59E2"/>
    <w:rsid w:val="001357B3"/>
    <w:rsid w:val="002211CE"/>
    <w:rsid w:val="00316EA8"/>
    <w:rsid w:val="003665C7"/>
    <w:rsid w:val="00371308"/>
    <w:rsid w:val="00510C96"/>
    <w:rsid w:val="00591F86"/>
    <w:rsid w:val="008655D1"/>
    <w:rsid w:val="00B06783"/>
    <w:rsid w:val="00B12964"/>
    <w:rsid w:val="00C775B3"/>
    <w:rsid w:val="00C81FCC"/>
    <w:rsid w:val="00DC7BF2"/>
    <w:rsid w:val="00E12974"/>
    <w:rsid w:val="00EE47E7"/>
    <w:rsid w:val="00F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A0DF1"/>
  <w15:chartTrackingRefBased/>
  <w15:docId w15:val="{B5855A35-85C6-4D9C-B664-52838A61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6783"/>
    <w:rPr>
      <w:sz w:val="24"/>
      <w:lang w:val="hu-HU" w:eastAsia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rsid w:val="00B06783"/>
    <w:pPr>
      <w:jc w:val="center"/>
    </w:pPr>
    <w:rPr>
      <w:sz w:val="52"/>
    </w:rPr>
  </w:style>
  <w:style w:type="character" w:styleId="Hiperhivatkozs">
    <w:name w:val="Hyperlink"/>
    <w:rsid w:val="00E129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ge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Acélszerkezeti Szövetség meghirdeti az </vt:lpstr>
    </vt:vector>
  </TitlesOfParts>
  <Company/>
  <LinksUpToDate>false</LinksUpToDate>
  <CharactersWithSpaces>2062</CharactersWithSpaces>
  <SharedDoc>false</SharedDoc>
  <HLinks>
    <vt:vector size="6" baseType="variant">
      <vt:variant>
        <vt:i4>589894</vt:i4>
      </vt:variant>
      <vt:variant>
        <vt:i4>0</vt:i4>
      </vt:variant>
      <vt:variant>
        <vt:i4>0</vt:i4>
      </vt:variant>
      <vt:variant>
        <vt:i4>5</vt:i4>
      </vt:variant>
      <vt:variant>
        <vt:lpwstr>http://www.magesz.hu/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Acélszerkezeti Szövetség meghirdeti az</dc:title>
  <dc:subject/>
  <dc:creator>USER</dc:creator>
  <cp:keywords/>
  <dc:description/>
  <cp:lastModifiedBy>Mihaly</cp:lastModifiedBy>
  <cp:revision>2</cp:revision>
  <dcterms:created xsi:type="dcterms:W3CDTF">2019-11-20T05:43:00Z</dcterms:created>
  <dcterms:modified xsi:type="dcterms:W3CDTF">2019-11-20T05:43:00Z</dcterms:modified>
</cp:coreProperties>
</file>